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03F6" w14:textId="2DA19593" w:rsidR="001D0CB9" w:rsidRDefault="001D0CB9" w:rsidP="001D0CB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Ranking and Review </w:t>
      </w:r>
      <w:r w:rsidRPr="00C5343E">
        <w:rPr>
          <w:rFonts w:ascii="Times New Roman" w:hAnsi="Times New Roman" w:cs="Times New Roman"/>
          <w:b/>
          <w:bCs/>
          <w:color w:val="000000"/>
          <w:sz w:val="32"/>
          <w:szCs w:val="32"/>
        </w:rPr>
        <w:t>A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ppeals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Policy</w:t>
      </w:r>
      <w:r w:rsidRPr="00C5343E">
        <w:rPr>
          <w:b/>
          <w:bCs/>
          <w:color w:val="000000"/>
          <w:sz w:val="32"/>
          <w:szCs w:val="32"/>
        </w:rPr>
        <w:br/>
      </w:r>
      <w:r w:rsidRPr="00C5343E">
        <w:rPr>
          <w:rFonts w:ascii="Times New Roman" w:hAnsi="Times New Roman" w:cs="Times New Roman"/>
          <w:b/>
          <w:bCs/>
          <w:i/>
          <w:iCs/>
          <w:color w:val="000000"/>
        </w:rPr>
        <w:t>Policy for Appeals</w:t>
      </w:r>
      <w:r w:rsidRPr="00C5343E">
        <w:rPr>
          <w:b/>
          <w:bCs/>
          <w:i/>
          <w:iCs/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Eligible Appeals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47C5BC73" w14:textId="77777777" w:rsidR="001D0CB9" w:rsidRDefault="001D0CB9" w:rsidP="001D0CB9">
      <w:pPr>
        <w:rPr>
          <w:rFonts w:ascii="Times New Roman" w:hAnsi="Times New Roman" w:cs="Times New Roman"/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The application of any applicant agency which a) is unranked, or b) receives less funding than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they applied for may appeal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Applicants that have been found not to meet the threshold requirements are not eligible for an appeal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Appeals cannot be based upon the judgment of the Ranking &amp; Review Committee; rather,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objective information presented at the time of the proposal.</w:t>
      </w:r>
    </w:p>
    <w:p w14:paraId="07DB5794" w14:textId="77777777" w:rsidR="001D0CB9" w:rsidRDefault="001D0CB9" w:rsidP="001D0CB9">
      <w:pPr>
        <w:rPr>
          <w:rFonts w:ascii="Times New Roman" w:hAnsi="Times New Roman" w:cs="Times New Roman"/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Applicants may appeal if they can: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Prove their score is not reflective of the application information provided; or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Describe bias or unfairness in the process, which warrants the appeal</w:t>
      </w:r>
      <w:r>
        <w:rPr>
          <w:rFonts w:ascii="Times New Roman" w:hAnsi="Times New Roman" w:cs="Times New Roman"/>
          <w:color w:val="000000"/>
        </w:rPr>
        <w:t>.</w:t>
      </w:r>
    </w:p>
    <w:p w14:paraId="04BB8D67" w14:textId="77777777" w:rsidR="001D0CB9" w:rsidRDefault="001D0CB9" w:rsidP="001D0CB9">
      <w:pPr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All notices of appeal must be based on the information submitted by the application due date.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No new or additional information will be considered. Omissions to the application cannot be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appealed.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The decision of the Appeal Committee will be final.</w:t>
      </w:r>
      <w:r w:rsidRPr="00C5343E">
        <w:rPr>
          <w:color w:val="000000"/>
        </w:rPr>
        <w:br/>
      </w:r>
    </w:p>
    <w:p w14:paraId="2A2C6A95" w14:textId="77777777" w:rsidR="001D0CB9" w:rsidRDefault="001D0CB9" w:rsidP="001D0CB9">
      <w:pPr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5343E">
        <w:rPr>
          <w:rFonts w:ascii="Times New Roman" w:hAnsi="Times New Roman" w:cs="Times New Roman"/>
          <w:b/>
          <w:bCs/>
          <w:i/>
          <w:iCs/>
          <w:color w:val="000000"/>
        </w:rPr>
        <w:t>The Appeal Committee</w:t>
      </w:r>
      <w:r w:rsidRPr="00C5343E">
        <w:rPr>
          <w:b/>
          <w:bCs/>
          <w:i/>
          <w:iCs/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 xml:space="preserve">The Appeal Committee will be made up of four (4) members of the </w:t>
      </w:r>
      <w:proofErr w:type="spellStart"/>
      <w:r>
        <w:rPr>
          <w:rFonts w:ascii="Times New Roman" w:hAnsi="Times New Roman" w:cs="Times New Roman"/>
          <w:color w:val="000000"/>
        </w:rPr>
        <w:t>SC</w:t>
      </w:r>
      <w:r w:rsidRPr="00C5343E">
        <w:rPr>
          <w:rFonts w:ascii="Times New Roman" w:hAnsi="Times New Roman" w:cs="Times New Roman"/>
          <w:color w:val="000000"/>
        </w:rPr>
        <w:t>CoC</w:t>
      </w:r>
      <w:proofErr w:type="spellEnd"/>
      <w:r w:rsidRPr="00C5343E">
        <w:rPr>
          <w:rFonts w:ascii="Times New Roman" w:hAnsi="Times New Roman" w:cs="Times New Roman"/>
          <w:color w:val="000000"/>
        </w:rPr>
        <w:t>: 3 members are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Appeal Committee voting members and one is a non-voting member</w:t>
      </w:r>
      <w:r>
        <w:rPr>
          <w:rFonts w:ascii="Times New Roman" w:hAnsi="Times New Roman" w:cs="Times New Roman"/>
          <w:color w:val="000000"/>
        </w:rPr>
        <w:t xml:space="preserve">. The Appeal Committee is appointed by the </w:t>
      </w:r>
      <w:proofErr w:type="spellStart"/>
      <w:r>
        <w:rPr>
          <w:rFonts w:ascii="Times New Roman" w:hAnsi="Times New Roman" w:cs="Times New Roman"/>
          <w:color w:val="000000"/>
        </w:rPr>
        <w:t>SCCoC</w:t>
      </w:r>
      <w:proofErr w:type="spellEnd"/>
      <w:r>
        <w:rPr>
          <w:rFonts w:ascii="Times New Roman" w:hAnsi="Times New Roman" w:cs="Times New Roman"/>
          <w:color w:val="000000"/>
        </w:rPr>
        <w:t xml:space="preserve"> Board. 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The three voting members will not have participated on the original Ranking &amp; Review Committee</w:t>
      </w:r>
      <w:r>
        <w:rPr>
          <w:rFonts w:ascii="Times New Roman" w:hAnsi="Times New Roman" w:cs="Times New Roman"/>
          <w:color w:val="000000"/>
        </w:rPr>
        <w:t>.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The one non-voting member must be a member of the original Ranking &amp; Review Committee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No member of the Appeal Committee may have a conflict of interest with any of the agencies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 xml:space="preserve">applying for McKinney funding and must sign a </w:t>
      </w:r>
      <w:r w:rsidRPr="00654D83">
        <w:rPr>
          <w:rFonts w:ascii="Times New Roman" w:hAnsi="Times New Roman" w:cs="Times New Roman"/>
          <w:color w:val="000000"/>
        </w:rPr>
        <w:t>conflict of interest statement</w:t>
      </w:r>
      <w:r>
        <w:rPr>
          <w:rFonts w:ascii="Times New Roman" w:hAnsi="Times New Roman" w:cs="Times New Roman"/>
          <w:color w:val="000000"/>
        </w:rPr>
        <w:t>.</w:t>
      </w:r>
      <w:r w:rsidRPr="00C5343E">
        <w:rPr>
          <w:color w:val="000000"/>
        </w:rPr>
        <w:br/>
      </w:r>
      <w:r w:rsidRPr="00C5343E">
        <w:rPr>
          <w:rFonts w:ascii="Symbol" w:hAnsi="Symbol"/>
          <w:color w:val="000000"/>
          <w:sz w:val="22"/>
          <w:szCs w:val="22"/>
        </w:rPr>
        <w:sym w:font="Symbol" w:char="F0B7"/>
      </w:r>
      <w:r w:rsidRPr="00C5343E">
        <w:rPr>
          <w:rFonts w:ascii="Symbol" w:hAnsi="Symbol"/>
          <w:color w:val="000000"/>
          <w:sz w:val="22"/>
          <w:szCs w:val="22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The role of the Appeal Committee is to read and review only those areas of the application that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are being appealed</w:t>
      </w:r>
      <w:r w:rsidRPr="00C5343E">
        <w:rPr>
          <w:color w:val="000000"/>
        </w:rPr>
        <w:br/>
      </w:r>
    </w:p>
    <w:p w14:paraId="05019885" w14:textId="77777777" w:rsidR="001D0CB9" w:rsidRDefault="001D0CB9" w:rsidP="001D0CB9">
      <w:pPr>
        <w:rPr>
          <w:rFonts w:ascii="Times New Roman" w:hAnsi="Times New Roman" w:cs="Times New Roman"/>
          <w:color w:val="000000"/>
        </w:rPr>
      </w:pPr>
      <w:r w:rsidRPr="00C5343E">
        <w:rPr>
          <w:rFonts w:ascii="Times New Roman" w:hAnsi="Times New Roman" w:cs="Times New Roman"/>
          <w:b/>
          <w:bCs/>
          <w:i/>
          <w:iCs/>
          <w:color w:val="000000"/>
        </w:rPr>
        <w:t>The Appeal Process</w:t>
      </w:r>
      <w:r w:rsidRPr="00C5343E">
        <w:rPr>
          <w:b/>
          <w:bCs/>
          <w:i/>
          <w:iCs/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Any and all appeals must be received in writing within three (</w:t>
      </w:r>
      <w:r>
        <w:rPr>
          <w:rFonts w:ascii="Times New Roman" w:hAnsi="Times New Roman" w:cs="Times New Roman"/>
          <w:color w:val="000000"/>
        </w:rPr>
        <w:t>5</w:t>
      </w:r>
      <w:r w:rsidRPr="00C5343E">
        <w:rPr>
          <w:rFonts w:ascii="Times New Roman" w:hAnsi="Times New Roman" w:cs="Times New Roman"/>
          <w:color w:val="000000"/>
        </w:rPr>
        <w:t>) business days of the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notification of ranking of projects</w:t>
      </w:r>
      <w:r>
        <w:rPr>
          <w:rFonts w:ascii="Times New Roman" w:hAnsi="Times New Roman" w:cs="Times New Roman"/>
          <w:color w:val="000000"/>
        </w:rPr>
        <w:t xml:space="preserve">. All appeals must use the </w:t>
      </w:r>
      <w:proofErr w:type="spellStart"/>
      <w:r>
        <w:rPr>
          <w:rFonts w:ascii="Times New Roman" w:hAnsi="Times New Roman" w:cs="Times New Roman"/>
          <w:color w:val="000000"/>
        </w:rPr>
        <w:t>SCCoC</w:t>
      </w:r>
      <w:proofErr w:type="spellEnd"/>
      <w:r>
        <w:rPr>
          <w:rFonts w:ascii="Times New Roman" w:hAnsi="Times New Roman" w:cs="Times New Roman"/>
          <w:color w:val="000000"/>
        </w:rPr>
        <w:t xml:space="preserve"> Ranking and Review Committee Appeals form. </w:t>
      </w:r>
      <w:r w:rsidRPr="00C5343E">
        <w:rPr>
          <w:rFonts w:ascii="Times New Roman" w:hAnsi="Times New Roman" w:cs="Times New Roman"/>
          <w:color w:val="000000"/>
        </w:rPr>
        <w:t>All notices of appeal must be submitted to:</w:t>
      </w:r>
      <w:r>
        <w:rPr>
          <w:rFonts w:ascii="Times New Roman" w:hAnsi="Times New Roman" w:cs="Times New Roman"/>
          <w:color w:val="000000"/>
        </w:rPr>
        <w:t xml:space="preserve"> Summit County</w:t>
      </w:r>
      <w:r w:rsidRPr="00C5343E">
        <w:rPr>
          <w:rFonts w:ascii="Times New Roman" w:hAnsi="Times New Roman" w:cs="Times New Roman"/>
          <w:color w:val="000000"/>
        </w:rPr>
        <w:t xml:space="preserve"> Continuum of Care</w:t>
      </w:r>
      <w:r>
        <w:rPr>
          <w:rFonts w:ascii="Times New Roman" w:hAnsi="Times New Roman" w:cs="Times New Roman"/>
          <w:color w:val="000000"/>
        </w:rPr>
        <w:t xml:space="preserve"> Executive Director.  </w:t>
      </w:r>
    </w:p>
    <w:p w14:paraId="2944D73F" w14:textId="77777777" w:rsidR="001D0CB9" w:rsidRDefault="001D0CB9" w:rsidP="001D0CB9">
      <w:pPr>
        <w:rPr>
          <w:rFonts w:ascii="Times New Roman" w:hAnsi="Times New Roman" w:cs="Times New Roman"/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The notice of appeal must include a written statement specifying in detail the grounds asserted for</w:t>
      </w:r>
      <w:r>
        <w:rPr>
          <w:rFonts w:ascii="Times New Roman" w:hAnsi="Times New Roman" w:cs="Times New Roman"/>
          <w:color w:val="000000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 xml:space="preserve">the appeal, which must be signed by an individual authorized to represent the </w:t>
      </w:r>
      <w:proofErr w:type="gramStart"/>
      <w:r w:rsidRPr="00C5343E">
        <w:rPr>
          <w:rFonts w:ascii="Times New Roman" w:hAnsi="Times New Roman" w:cs="Times New Roman"/>
          <w:color w:val="000000"/>
        </w:rPr>
        <w:t>sponsor</w:t>
      </w:r>
      <w:proofErr w:type="gramEnd"/>
      <w:r w:rsidRPr="00C5343E">
        <w:rPr>
          <w:rFonts w:ascii="Times New Roman" w:hAnsi="Times New Roman" w:cs="Times New Roman"/>
          <w:color w:val="000000"/>
        </w:rPr>
        <w:t xml:space="preserve"> agency </w:t>
      </w:r>
      <w:r w:rsidRPr="00C5343E">
        <w:rPr>
          <w:rFonts w:ascii="Times New Roman" w:hAnsi="Times New Roman" w:cs="Times New Roman"/>
          <w:color w:val="000000"/>
        </w:rPr>
        <w:lastRenderedPageBreak/>
        <w:t>(i.e.,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Executive Director)</w:t>
      </w:r>
    </w:p>
    <w:p w14:paraId="510256D0" w14:textId="77777777" w:rsidR="001D0CB9" w:rsidRDefault="001D0CB9" w:rsidP="001D0CB9">
      <w:pPr>
        <w:rPr>
          <w:rFonts w:ascii="Times New Roman" w:hAnsi="Times New Roman" w:cs="Times New Roman"/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The appeal must include a copy of the application and all accompanying materials submitted to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the Ranking &amp; Review Committee; no additional information can be submitted</w:t>
      </w:r>
      <w:r>
        <w:rPr>
          <w:rFonts w:ascii="Times New Roman" w:hAnsi="Times New Roman" w:cs="Times New Roman"/>
          <w:color w:val="000000"/>
        </w:rPr>
        <w:t>.</w:t>
      </w:r>
    </w:p>
    <w:p w14:paraId="61C95BFA" w14:textId="77777777" w:rsidR="001D0CB9" w:rsidRDefault="001D0CB9" w:rsidP="001D0CB9">
      <w:pPr>
        <w:rPr>
          <w:rFonts w:ascii="Times New Roman" w:hAnsi="Times New Roman" w:cs="Times New Roman"/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All valid appeals will be read, reviewed and evaluated by the Appeal Committee</w:t>
      </w:r>
      <w:r>
        <w:rPr>
          <w:rFonts w:ascii="Times New Roman" w:hAnsi="Times New Roman" w:cs="Times New Roman"/>
          <w:color w:val="000000"/>
        </w:rPr>
        <w:t xml:space="preserve"> within 2 weeks of receiving the appeal. The committee will convene within 4 weeks to review the appeal. </w:t>
      </w:r>
    </w:p>
    <w:p w14:paraId="04DA6DAD" w14:textId="77777777" w:rsidR="001D0CB9" w:rsidRDefault="001D0CB9" w:rsidP="001D0CB9">
      <w:pPr>
        <w:rPr>
          <w:rFonts w:ascii="Times New Roman" w:hAnsi="Times New Roman" w:cs="Times New Roman"/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The Appeal Committee will meet to deliberate.</w:t>
      </w:r>
      <w:r>
        <w:rPr>
          <w:rFonts w:ascii="Times New Roman" w:hAnsi="Times New Roman" w:cs="Times New Roman"/>
          <w:color w:val="000000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All applicants will be invited to attend any appeal and may make a 10-minute</w:t>
      </w:r>
      <w:r>
        <w:rPr>
          <w:rFonts w:ascii="Times New Roman" w:hAnsi="Times New Roman" w:cs="Times New Roman"/>
          <w:color w:val="000000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statement regarding the appeal</w:t>
      </w:r>
      <w:r>
        <w:rPr>
          <w:rFonts w:ascii="Times New Roman" w:hAnsi="Times New Roman" w:cs="Times New Roman"/>
          <w:color w:val="000000"/>
        </w:rPr>
        <w:t>.</w:t>
      </w:r>
    </w:p>
    <w:p w14:paraId="4AAE2FE2" w14:textId="77777777" w:rsidR="001D0CB9" w:rsidRDefault="001D0CB9" w:rsidP="001D0CB9">
      <w:pPr>
        <w:rPr>
          <w:color w:val="000000"/>
        </w:rPr>
      </w:pPr>
      <w:r w:rsidRPr="00C5343E">
        <w:rPr>
          <w:rFonts w:ascii="Times New Roman" w:hAnsi="Times New Roman" w:cs="Times New Roman"/>
          <w:color w:val="000000"/>
        </w:rPr>
        <w:t>The panel will review the rankings made by the Ranking and Review Committee only on the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 xml:space="preserve">basis of the submitted project application, the </w:t>
      </w:r>
      <w:r>
        <w:rPr>
          <w:rFonts w:ascii="Times New Roman" w:hAnsi="Times New Roman" w:cs="Times New Roman"/>
          <w:color w:val="000000"/>
        </w:rPr>
        <w:t>Appeals Form</w:t>
      </w:r>
      <w:r w:rsidRPr="00C5343E">
        <w:rPr>
          <w:rFonts w:ascii="Times New Roman" w:hAnsi="Times New Roman" w:cs="Times New Roman"/>
          <w:color w:val="000000"/>
        </w:rPr>
        <w:t>, any statements made during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the appeal process, and the material used by the Ranking &amp; Review Committee; no new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information can be submitted by the applicant or reviewed by the Appeal</w:t>
      </w:r>
      <w:r>
        <w:rPr>
          <w:rFonts w:ascii="Times New Roman" w:hAnsi="Times New Roman" w:cs="Times New Roman"/>
          <w:color w:val="000000"/>
        </w:rPr>
        <w:t xml:space="preserve"> </w:t>
      </w:r>
      <w:r w:rsidRPr="00C5343E">
        <w:rPr>
          <w:rFonts w:ascii="Times New Roman" w:hAnsi="Times New Roman" w:cs="Times New Roman"/>
          <w:color w:val="000000"/>
        </w:rPr>
        <w:t>Committee</w:t>
      </w:r>
      <w:r>
        <w:rPr>
          <w:rFonts w:ascii="Times New Roman" w:hAnsi="Times New Roman" w:cs="Times New Roman"/>
          <w:color w:val="000000"/>
        </w:rPr>
        <w:t>.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The decision of the appellate panel must be supported by a simple majority vote</w:t>
      </w:r>
      <w:r>
        <w:rPr>
          <w:rFonts w:ascii="Times New Roman" w:hAnsi="Times New Roman" w:cs="Times New Roman"/>
          <w:color w:val="000000"/>
        </w:rPr>
        <w:t>.</w:t>
      </w:r>
    </w:p>
    <w:p w14:paraId="176FC71F" w14:textId="77777777" w:rsidR="001D0CB9" w:rsidRDefault="001D0CB9" w:rsidP="001D0CB9">
      <w:pPr>
        <w:rPr>
          <w:rFonts w:ascii="Calibri" w:hAnsi="Calibri" w:cs="Calibri"/>
          <w:color w:val="000000"/>
          <w:sz w:val="22"/>
          <w:szCs w:val="22"/>
        </w:rPr>
      </w:pPr>
      <w:r w:rsidRPr="00C5343E">
        <w:rPr>
          <w:rFonts w:ascii="Times New Roman" w:hAnsi="Times New Roman" w:cs="Times New Roman"/>
          <w:color w:val="000000"/>
        </w:rPr>
        <w:t>The appealing agency will receive, in writing, the decision of the Appeal Committee within 2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business days of the Appeal Committee Meeting; the decision of the Appeal Committee will be</w:t>
      </w:r>
      <w:r w:rsidRPr="00C5343E">
        <w:rPr>
          <w:color w:val="000000"/>
        </w:rPr>
        <w:br/>
      </w:r>
      <w:r w:rsidRPr="00C5343E">
        <w:rPr>
          <w:rFonts w:ascii="Times New Roman" w:hAnsi="Times New Roman" w:cs="Times New Roman"/>
          <w:color w:val="000000"/>
        </w:rPr>
        <w:t>final</w:t>
      </w:r>
      <w:r w:rsidRPr="00C5343E">
        <w:br/>
      </w:r>
    </w:p>
    <w:p w14:paraId="48DD2741" w14:textId="77777777" w:rsidR="00B30A70" w:rsidRDefault="00B30A70"/>
    <w:sectPr w:rsidR="00B30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B9"/>
    <w:rsid w:val="001D0CB9"/>
    <w:rsid w:val="003A2D62"/>
    <w:rsid w:val="007B0F93"/>
    <w:rsid w:val="00B3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5397"/>
  <w15:chartTrackingRefBased/>
  <w15:docId w15:val="{0D4912A3-41A1-4AFE-B02E-2FDFDA69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CB9"/>
  </w:style>
  <w:style w:type="paragraph" w:styleId="Heading1">
    <w:name w:val="heading 1"/>
    <w:basedOn w:val="Normal"/>
    <w:next w:val="Normal"/>
    <w:link w:val="Heading1Char"/>
    <w:uiPriority w:val="9"/>
    <w:qFormat/>
    <w:rsid w:val="001D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C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Cundiff</dc:creator>
  <cp:keywords/>
  <dc:description/>
  <cp:lastModifiedBy>Holly Cundiff</cp:lastModifiedBy>
  <cp:revision>1</cp:revision>
  <dcterms:created xsi:type="dcterms:W3CDTF">2026-07-28T15:59:00Z</dcterms:created>
  <dcterms:modified xsi:type="dcterms:W3CDTF">2026-07-28T16:00:00Z</dcterms:modified>
</cp:coreProperties>
</file>